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BA20" w14:textId="77777777" w:rsidR="00392ED0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83697858"/>
      <w:bookmarkStart w:id="1" w:name="_Hlk188364234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Protokół Wspólnego</w:t>
      </w:r>
    </w:p>
    <w:p w14:paraId="760E543C" w14:textId="77777777" w:rsidR="00392ED0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Posiedzenia Komisji Rady Miejskiej w Tułowicach</w:t>
      </w:r>
    </w:p>
    <w:p w14:paraId="1EC27052" w14:textId="32D73F20" w:rsidR="00392ED0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2" w:name="_Hlk118270639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</w:t>
      </w:r>
      <w:r w:rsidR="00F86F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24 listopada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2025 r. </w:t>
      </w:r>
      <w:bookmarkEnd w:id="2"/>
    </w:p>
    <w:p w14:paraId="245BAA45" w14:textId="77777777" w:rsidR="00392ED0" w:rsidRDefault="00392E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9FE08C" w14:textId="77777777" w:rsidR="00392ED0" w:rsidRDefault="00392ED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763FA3" w14:textId="427EFDEA" w:rsidR="00392ED0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Posiedzenie odbyło się w sali posiedzeń Urzędu Miejskiego w Tułowicach i trwało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od godz.16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30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godz. </w:t>
      </w:r>
      <w:r w:rsidR="00C153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19</w:t>
      </w:r>
      <w:r w:rsidR="00834BE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55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  </w:t>
      </w:r>
    </w:p>
    <w:bookmarkEnd w:id="0"/>
    <w:p w14:paraId="267435E5" w14:textId="7E50ED09" w:rsidR="00392ED0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posiedzeniu udział wzięło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AA67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radnych.</w:t>
      </w:r>
      <w:r w:rsidR="00AA67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Nieobecn</w:t>
      </w:r>
      <w:r w:rsidR="00890D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AA67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Radn</w:t>
      </w:r>
      <w:r w:rsidR="00890D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C153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90D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Marcin Patrys</w:t>
      </w:r>
      <w:r w:rsidR="00C153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bookmarkEnd w:id="1"/>
    </w:p>
    <w:p w14:paraId="53445866" w14:textId="3BEF57F0" w:rsidR="00392ED0" w:rsidRDefault="00C153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Wspólne posiedzenie Komisji zostało nagrane</w:t>
      </w:r>
      <w:r w:rsid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 nagranie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dostępne w biurze rady Urzędu Miejskiego.</w:t>
      </w:r>
    </w:p>
    <w:p w14:paraId="1C59B0BB" w14:textId="77777777" w:rsidR="00C74020" w:rsidRDefault="00C740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9B8612" w14:textId="0F14EE62" w:rsidR="00C74020" w:rsidRDefault="00C740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 Rady Tomasz Gala przywitał przybyłych, przypomniał, że porządek obrad został Radnym przesłany poprzez eSesję, następnie odczytał kolejne jego punkty.</w:t>
      </w:r>
    </w:p>
    <w:p w14:paraId="1B15A06D" w14:textId="77777777" w:rsidR="00C8354D" w:rsidRDefault="00C835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244FCF" w14:textId="77777777" w:rsidR="0034590F" w:rsidRPr="0034590F" w:rsidRDefault="0034590F" w:rsidP="0034590F">
      <w:pPr>
        <w:numPr>
          <w:ilvl w:val="0"/>
          <w:numId w:val="1"/>
        </w:num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Otwarcie komisji.</w:t>
      </w:r>
    </w:p>
    <w:p w14:paraId="6A16A2F8" w14:textId="77777777" w:rsidR="0034590F" w:rsidRPr="0034590F" w:rsidRDefault="0034590F" w:rsidP="0034590F">
      <w:pPr>
        <w:numPr>
          <w:ilvl w:val="0"/>
          <w:numId w:val="1"/>
        </w:num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Przedstawienie porządku komisji.</w:t>
      </w:r>
    </w:p>
    <w:p w14:paraId="0176FE28" w14:textId="77777777" w:rsidR="0034590F" w:rsidRPr="0034590F" w:rsidRDefault="0034590F" w:rsidP="0034590F">
      <w:pPr>
        <w:numPr>
          <w:ilvl w:val="0"/>
          <w:numId w:val="1"/>
        </w:num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protokołu z XXII Sesji Rady Miejskiej z dnia 16 października 2025 r. </w:t>
      </w:r>
    </w:p>
    <w:p w14:paraId="4D00F3E3" w14:textId="77777777" w:rsidR="0034590F" w:rsidRPr="0034590F" w:rsidRDefault="0034590F" w:rsidP="0034590F">
      <w:pPr>
        <w:numPr>
          <w:ilvl w:val="0"/>
          <w:numId w:val="1"/>
        </w:num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protokołu ze wspólnego posiedzenia Komisji Rady Miejskiej w Tułowicach </w:t>
      </w: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dnia 13 października 2025 r. </w:t>
      </w:r>
    </w:p>
    <w:p w14:paraId="38991D83" w14:textId="77777777" w:rsidR="0034590F" w:rsidRPr="0034590F" w:rsidRDefault="0034590F" w:rsidP="0034590F">
      <w:pPr>
        <w:numPr>
          <w:ilvl w:val="0"/>
          <w:numId w:val="1"/>
        </w:num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3" w:name="_Hlk83971610"/>
      <w:bookmarkStart w:id="4" w:name="_Hlk93570926"/>
      <w:r w:rsidRPr="0034590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uchwały </w:t>
      </w:r>
      <w:r w:rsidRPr="0034590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 w:rsidRPr="0034590F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>określenia szczegółowych warunków przyznawania usług wsparcia krótkoterminowego świadczonego w formie dziennej i w formie pobytu całodobowego oraz warunków odpłatności za te usługi oraz szczegółowych warunków częściowego lub całkowitego zwolnienia od opłat, jak również trybu ich pobierania.</w:t>
      </w:r>
    </w:p>
    <w:p w14:paraId="650E0BEB" w14:textId="77777777" w:rsidR="0034590F" w:rsidRPr="0034590F" w:rsidRDefault="0034590F" w:rsidP="0034590F">
      <w:pPr>
        <w:numPr>
          <w:ilvl w:val="0"/>
          <w:numId w:val="1"/>
        </w:num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uchwały w sprawie </w:t>
      </w: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uchwalenia Rocznego programu współpracy Gminy Tułowice z organizacjami pozarządowymi oraz podmiotami wymienionymi w art. 3 ust. 3 ustawy o działalności pożytku publicznego i o wolontariacie na 2026 r.</w:t>
      </w:r>
    </w:p>
    <w:p w14:paraId="66EC34B3" w14:textId="23F640D9" w:rsidR="0034590F" w:rsidRPr="0034590F" w:rsidRDefault="0034590F" w:rsidP="0034590F">
      <w:pPr>
        <w:numPr>
          <w:ilvl w:val="0"/>
          <w:numId w:val="1"/>
        </w:numPr>
        <w:spacing w:after="0" w:line="276" w:lineRule="auto"/>
        <w:ind w:left="360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uchwały </w:t>
      </w: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sprawie określenia rodzajów świadczeń przyznawanych w ra</w:t>
      </w:r>
      <w:r w:rsidR="00867B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ach pomocy zdrowotnej dla nauczycieli korzystających z opieki zdrowotnej oraz warunków </w:t>
      </w: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sposobu ich przyznawania </w:t>
      </w:r>
    </w:p>
    <w:p w14:paraId="0EAE9A50" w14:textId="77777777" w:rsidR="0034590F" w:rsidRPr="0034590F" w:rsidRDefault="0034590F" w:rsidP="0034590F">
      <w:pPr>
        <w:numPr>
          <w:ilvl w:val="0"/>
          <w:numId w:val="1"/>
        </w:numPr>
        <w:spacing w:after="0" w:line="276" w:lineRule="auto"/>
        <w:ind w:left="360"/>
        <w:contextualSpacing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Omówienie uchwały w sprawie zmiany wieloletniej prognozy finansowej. </w:t>
      </w:r>
    </w:p>
    <w:p w14:paraId="5B629606" w14:textId="77777777" w:rsidR="0034590F" w:rsidRPr="0034590F" w:rsidRDefault="0034590F" w:rsidP="0034590F">
      <w:pPr>
        <w:numPr>
          <w:ilvl w:val="0"/>
          <w:numId w:val="1"/>
        </w:numPr>
        <w:spacing w:after="0" w:line="276" w:lineRule="auto"/>
        <w:ind w:left="360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Omówienie uchwały w sprawie zmian budżetu Gminy Tułowice na 2025 r.</w:t>
      </w:r>
    </w:p>
    <w:bookmarkEnd w:id="3"/>
    <w:bookmarkEnd w:id="4"/>
    <w:p w14:paraId="70224F66" w14:textId="77777777" w:rsidR="0034590F" w:rsidRPr="0034590F" w:rsidRDefault="0034590F" w:rsidP="0034590F">
      <w:pPr>
        <w:numPr>
          <w:ilvl w:val="0"/>
          <w:numId w:val="1"/>
        </w:numPr>
        <w:spacing w:after="0" w:line="276" w:lineRule="auto"/>
        <w:ind w:left="360"/>
        <w:contextualSpacing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Interpelacje i zapytania radnych (na piśmie).</w:t>
      </w:r>
    </w:p>
    <w:p w14:paraId="6F4CF97B" w14:textId="77777777" w:rsidR="0034590F" w:rsidRPr="0034590F" w:rsidRDefault="0034590F" w:rsidP="0034590F">
      <w:pPr>
        <w:numPr>
          <w:ilvl w:val="0"/>
          <w:numId w:val="1"/>
        </w:numPr>
        <w:spacing w:after="0" w:line="276" w:lineRule="auto"/>
        <w:ind w:left="360"/>
        <w:contextualSpacing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 na listy i zapoznanie się z otrzymaną korespondencją od poprzedniej Sesji.</w:t>
      </w:r>
    </w:p>
    <w:p w14:paraId="770BE695" w14:textId="77777777" w:rsidR="0034590F" w:rsidRPr="0034590F" w:rsidRDefault="0034590F" w:rsidP="0034590F">
      <w:pPr>
        <w:numPr>
          <w:ilvl w:val="0"/>
          <w:numId w:val="1"/>
        </w:numPr>
        <w:spacing w:after="0" w:line="276" w:lineRule="auto"/>
        <w:ind w:left="360"/>
        <w:contextualSpacing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 na wolne wnioski z poprzedniej Sesji oraz Komisji Wspólnej.</w:t>
      </w:r>
    </w:p>
    <w:p w14:paraId="1E99C88F" w14:textId="77777777" w:rsidR="0034590F" w:rsidRPr="0034590F" w:rsidRDefault="0034590F" w:rsidP="0034590F">
      <w:pPr>
        <w:numPr>
          <w:ilvl w:val="0"/>
          <w:numId w:val="1"/>
        </w:numPr>
        <w:spacing w:after="0" w:line="276" w:lineRule="auto"/>
        <w:ind w:left="360"/>
        <w:contextualSpacing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Wolne wnioski.</w:t>
      </w:r>
    </w:p>
    <w:p w14:paraId="0CAFD51E" w14:textId="77777777" w:rsidR="0034590F" w:rsidRPr="0034590F" w:rsidRDefault="0034590F" w:rsidP="0034590F">
      <w:pPr>
        <w:numPr>
          <w:ilvl w:val="0"/>
          <w:numId w:val="1"/>
        </w:numPr>
        <w:spacing w:after="0" w:line="276" w:lineRule="auto"/>
        <w:ind w:left="360"/>
        <w:contextualSpacing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Zakończenie obrad.                        </w:t>
      </w:r>
    </w:p>
    <w:p w14:paraId="01E0B4AF" w14:textId="77777777" w:rsidR="0034590F" w:rsidRDefault="0034590F" w:rsidP="0024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B2366" w14:textId="77777777" w:rsidR="00C74020" w:rsidRDefault="00C74020" w:rsidP="00053C8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Ad. 3.</w:t>
      </w:r>
    </w:p>
    <w:p w14:paraId="380E9E4E" w14:textId="6C59F324" w:rsidR="0034590F" w:rsidRDefault="0034590F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protokołu z XXII Sesji Rady Miejskiej z dnia 16 października 2025 r. </w:t>
      </w:r>
    </w:p>
    <w:p w14:paraId="7C42D44A" w14:textId="77777777" w:rsidR="00867BFE" w:rsidRDefault="00C74020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3395492"/>
      <w:bookmarkStart w:id="6" w:name="_Hlk216078697"/>
      <w:r>
        <w:rPr>
          <w:rFonts w:ascii="Times New Roman" w:hAnsi="Times New Roman" w:cs="Times New Roman"/>
          <w:sz w:val="24"/>
          <w:szCs w:val="24"/>
        </w:rPr>
        <w:t xml:space="preserve">Przewodniczący Rady </w:t>
      </w:r>
      <w:bookmarkEnd w:id="5"/>
      <w:r>
        <w:rPr>
          <w:rFonts w:ascii="Times New Roman" w:hAnsi="Times New Roman" w:cs="Times New Roman"/>
          <w:sz w:val="24"/>
          <w:szCs w:val="24"/>
        </w:rPr>
        <w:t>Tomasz Gala poinformował, że protokół jest dostępny na eSesji, zapytał czy ktoś ma zastrzeżenia do jego treści.</w:t>
      </w:r>
    </w:p>
    <w:p w14:paraId="6D6C3719" w14:textId="77777777" w:rsidR="000709C1" w:rsidRDefault="00C74020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zastrzeżeń.</w:t>
      </w:r>
      <w:bookmarkEnd w:id="6"/>
    </w:p>
    <w:p w14:paraId="4DE9564B" w14:textId="77777777" w:rsidR="000709C1" w:rsidRDefault="000709C1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3A81CB" w14:textId="6B8ABC3B" w:rsidR="00C74020" w:rsidRPr="000709C1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Ad. 4.</w:t>
      </w:r>
    </w:p>
    <w:p w14:paraId="23DBE1DE" w14:textId="77777777" w:rsidR="0034590F" w:rsidRDefault="0034590F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protokołu ze wspólnego posiedzenia Komisji Rady Miejskiej w Tułowicach </w:t>
      </w: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dnia 13 października 2025 r. </w:t>
      </w:r>
    </w:p>
    <w:p w14:paraId="5385C896" w14:textId="4743DF15" w:rsidR="00867BFE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Tomasz Gala powiedział, że również ten protokół jest dostępny na eSesji, zapytał czy ktoś ma zastrzeżenia do jego treści.</w:t>
      </w:r>
    </w:p>
    <w:p w14:paraId="4E6CF477" w14:textId="77777777" w:rsidR="00867BFE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zastrzeżeń.</w:t>
      </w:r>
    </w:p>
    <w:p w14:paraId="70AFD661" w14:textId="77777777" w:rsidR="00867BFE" w:rsidRPr="0034590F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E3527D" w14:textId="77777777" w:rsidR="00867BFE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Ad. 5.</w:t>
      </w:r>
    </w:p>
    <w:p w14:paraId="4574B8B9" w14:textId="0331219E" w:rsidR="0034590F" w:rsidRDefault="0034590F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uchwały </w:t>
      </w:r>
      <w:r w:rsidRPr="0034590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 w:rsidRPr="0034590F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>określenia szczegółowych warunków przyznawania usług wsparcia krótkoterminowego świadczonego w formie dziennej i w formie pobytu całodobowego oraz warunków odpłatności za te usługi oraz szczegółowych warunków częściowego lub całkowitego zwolnienia od opłat, jak również trybu ich pobierania.</w:t>
      </w:r>
    </w:p>
    <w:p w14:paraId="7899AEEB" w14:textId="752DD39F" w:rsidR="005D0443" w:rsidRDefault="005D0443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 xml:space="preserve">Poproszona przez Przewodniczącego, Kierownik Ośrodka Pomocy Społecznej Pani Ewa Ziubrzycka-Bień omówiła konieczność podjęcia omawianego projektu uchwały oraz przedstawiła jej treść. Wyjaśniła, </w:t>
      </w:r>
      <w:r w:rsidR="00071F83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 xml:space="preserve">do zadań gminy należy zadanie przyznawania wsparcia krótkoterminowego w domach Pomocy Społecznej w formie pobytu całodobowego lub </w:t>
      </w:r>
      <w:r w:rsidR="000958AE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071F83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>w formie dziennej</w:t>
      </w:r>
      <w:r w:rsidR="000958AE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 xml:space="preserve">, a w kompetencji Rady należy ustalenie w drodze uchwały szczegółowych warunków jego przyznawania. Dodała, że świadczenie wsparcia może być przyznawane </w:t>
      </w:r>
      <w:r w:rsidR="00342C43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0958AE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 xml:space="preserve">na okres nie dłuższy niż 30 dni w roku kalendarzowym z możliwością przedłużenia pobytu </w:t>
      </w:r>
      <w:r w:rsidR="00342C43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0958AE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>w szczególnych przypadkach</w:t>
      </w:r>
      <w:r w:rsidR="00342C43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>, nie więcej niż kolejny miesiąc roku kalendarzowego</w:t>
      </w:r>
      <w:r w:rsidR="000958AE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342C43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 xml:space="preserve"> Wskazała Dom Pomocy Społecznej w Prószkowie jako realizujący usługi wsparcia całodobowego.</w:t>
      </w:r>
      <w:r w:rsidR="006B485B">
        <w:rPr>
          <w:rFonts w:ascii="Times New Roman" w:eastAsia="Times New Roman" w:hAnsi="Times New Roman" w:cstheme="minorHAnsi"/>
          <w:kern w:val="0"/>
          <w:sz w:val="24"/>
          <w:szCs w:val="24"/>
          <w:lang w:eastAsia="pl-PL"/>
          <w14:ligatures w14:val="none"/>
        </w:rPr>
        <w:t xml:space="preserve"> Kierownik OPS odpowiadała na szczegółowe pytania Radnych.</w:t>
      </w:r>
    </w:p>
    <w:p w14:paraId="52F8D95F" w14:textId="77777777" w:rsidR="00867BFE" w:rsidRPr="0034590F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130DE2" w14:textId="77777777" w:rsidR="00867BFE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7" w:name="_Hlk216078806"/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Ad. 6.</w:t>
      </w:r>
    </w:p>
    <w:bookmarkEnd w:id="7"/>
    <w:p w14:paraId="29DF5817" w14:textId="52C91348" w:rsidR="0034590F" w:rsidRDefault="0034590F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uchwały w sprawie </w:t>
      </w: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uchwalenia Rocznego programu współpracy Gminy Tułowice z organizacjami pozarządowymi oraz podmiotami wymienionymi w art. 3 ust. 3 ustawy </w:t>
      </w:r>
      <w:r w:rsidR="000958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działalności pożytku publicznego i o wolontariacie na 2026 r.</w:t>
      </w:r>
    </w:p>
    <w:p w14:paraId="32B17B60" w14:textId="63EBAF0A" w:rsidR="006B485B" w:rsidRDefault="006B485B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 Gminy Andrzej Romian</w:t>
      </w:r>
      <w:r w:rsidR="003B4F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powiedział, że Program określa cele, zasady i przedmiot oraz formy współpracy Gminy z organizacjami pożytku publicznego w 2026 roku, Program był konsultowany</w:t>
      </w:r>
      <w:r w:rsidR="006316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 czym była informacja na BIP, w konsultacjach wziął udział tylko jeden podmiot. Na realizację Programu przeznaczone jest 245 tys. zł.</w:t>
      </w:r>
    </w:p>
    <w:p w14:paraId="0DED45AC" w14:textId="77777777" w:rsidR="00631617" w:rsidRDefault="00631617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A79DC2" w14:textId="77777777" w:rsidR="00DE687E" w:rsidRDefault="00631617" w:rsidP="00DE687E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Radny Michał</w:t>
      </w:r>
      <w:r w:rsidR="00FE4D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Kuciński zapytał jaki jest budżet na 2026 rok</w:t>
      </w:r>
      <w:r w:rsidR="00B002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5AB420A" w14:textId="52618154" w:rsidR="00631617" w:rsidRDefault="00B0029F" w:rsidP="00DE687E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Skarbnik Bogusław</w:t>
      </w:r>
      <w:r w:rsidR="00DE68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Krawczyk odpowiedziała, że przyszłoroczny budżet Gminy po stronie dochodów to prawie 52 miliony, a po stronie wydatków prawie 55 milionów dodała, że uzupełnienie budżetu to planowany do zaciągnięcia kredyt</w:t>
      </w:r>
      <w:r w:rsidR="00BF1D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nadwyżka budżetowa</w:t>
      </w:r>
      <w:r w:rsidR="00DE68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8A7AEA7" w14:textId="77777777" w:rsidR="00631617" w:rsidRDefault="00631617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B54396" w14:textId="77777777" w:rsidR="00867BFE" w:rsidRPr="0034590F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0F8C85" w14:textId="41569A0F" w:rsidR="00867BFE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Ad. 7.</w:t>
      </w:r>
    </w:p>
    <w:p w14:paraId="759E10B8" w14:textId="77777777" w:rsidR="00BF1D3E" w:rsidRDefault="0034590F" w:rsidP="00053C8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uchwały </w:t>
      </w: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określenia rodzajów świadczeń przyznawanych w ranach pomocy zdrowotnej dla nauczycieli korzystających z opieki zdrowotnej oraz warunków </w:t>
      </w: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sposobu ich przyznawania</w:t>
      </w:r>
      <w:r w:rsidR="00BF1D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8433DBF" w14:textId="68002890" w:rsidR="0034590F" w:rsidRDefault="00BF1D3E" w:rsidP="00053C8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 Anna Rzeszowska wyjaśniła, że uchwała stanowi wykonanie ustawy karta nauczyciela, która zobowiązuje do wyznaczenia w budżecie odpowiednich środków</w:t>
      </w:r>
      <w:r w:rsidR="0034590F"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6073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przeznaczeniem na </w:t>
      </w:r>
      <w:r w:rsidR="006073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pomoc zdrowotną dla nauczycieli korzystających z opieki zdrowotnej.</w:t>
      </w:r>
      <w:r w:rsidR="00861D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Przedstawiła zasady przyznawania pomocy. Anna Rzeszowska na pytanie Przewodniczącego wyjaśniła, że </w:t>
      </w:r>
      <w:r w:rsidR="00861D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poprzednich latach zajmowała się tym Szkoła w ramach swojego Regulaminu.</w:t>
      </w:r>
    </w:p>
    <w:p w14:paraId="50CCBE1D" w14:textId="77777777" w:rsidR="00867BFE" w:rsidRPr="0034590F" w:rsidRDefault="00867BFE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88D3A1" w14:textId="7D9EE53E" w:rsidR="00867BFE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Ad. 8.</w:t>
      </w:r>
    </w:p>
    <w:p w14:paraId="17B79C08" w14:textId="77777777" w:rsidR="00861D2C" w:rsidRDefault="0034590F" w:rsidP="00861D2C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Omówienie uchwały w sprawie zmiany wieloletniej prognozy finansowej. </w:t>
      </w:r>
    </w:p>
    <w:p w14:paraId="46A4CEF5" w14:textId="111C835A" w:rsidR="0034590F" w:rsidRDefault="00861D2C" w:rsidP="00861D2C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Skarbnik Bogusława Krawczyk omówiła zmiany dokonane w wieloletniej prognozie finansowej, związane z otrzymaniem środków między innymi z Funduszu Pomocy</w:t>
      </w:r>
      <w:r w:rsidR="00E80623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 i dotacji celowych na zadania własne i zlecone.</w:t>
      </w:r>
    </w:p>
    <w:p w14:paraId="10F5E778" w14:textId="407EB1EE" w:rsidR="00E80623" w:rsidRDefault="00E80623" w:rsidP="00861D2C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Skarbnik odpowiadała na zadawane przez Radnych pytania o szczegóły zmian.</w:t>
      </w:r>
    </w:p>
    <w:p w14:paraId="7D95238E" w14:textId="77777777" w:rsidR="00B9686E" w:rsidRDefault="00B9686E" w:rsidP="00861D2C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EE6454" w14:textId="77777777" w:rsidR="00867BFE" w:rsidRPr="0034590F" w:rsidRDefault="00867BFE" w:rsidP="00053C8A">
      <w:pPr>
        <w:spacing w:after="0" w:line="276" w:lineRule="auto"/>
        <w:contextualSpacing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CA953C" w14:textId="36056041" w:rsidR="00867BFE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Ad. 9.</w:t>
      </w:r>
    </w:p>
    <w:p w14:paraId="3BA46F89" w14:textId="77777777" w:rsidR="0034590F" w:rsidRDefault="0034590F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Omówienie uchwały w sprawie zmian budżetu Gminy Tułowice na 2025 r.</w:t>
      </w:r>
    </w:p>
    <w:p w14:paraId="62EA18C9" w14:textId="5D81F100" w:rsidR="0078526B" w:rsidRDefault="0078526B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Skarbnik Bogusława Krawczyk omówiła zmiany</w:t>
      </w: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 wprowadzone do budżetu Gminy</w:t>
      </w:r>
      <w:r w:rsidR="00B9686E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21D7F78" w14:textId="716033A8" w:rsidR="00B9686E" w:rsidRDefault="00B9686E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br/>
        <w:t>Radny Michał Kuciński przypomniał treść interpelacji złożonej w sprawie rozbudowy monitoringu gminnego, zawnioskował o zabezpieczenie w budżecie kwoty 100 tys. na ten cel.</w:t>
      </w:r>
    </w:p>
    <w:p w14:paraId="24F3B980" w14:textId="002BAD2C" w:rsidR="00D91182" w:rsidRDefault="00B9686E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Burmistrz poinformował o</w:t>
      </w:r>
      <w:r w:rsidR="00851CC5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 możliwości finansowania montażu monitoringu ze środków pochodzące z zezwoleń na sprzedaż alkoholu i</w:t>
      </w: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32E18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toczących się</w:t>
      </w:r>
      <w:r w:rsidR="00E32E18" w:rsidRPr="00E32E18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32E18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w tej sprawie</w:t>
      </w:r>
      <w:r w:rsidR="00E32E18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 rozmowach z firmą zajmująca się </w:t>
      </w:r>
      <w:r w:rsidR="00D91182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instalowaniem internetu oraz </w:t>
      </w:r>
      <w:r w:rsidR="00E32E18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świadczeniem usług</w:t>
      </w:r>
      <w:r w:rsidR="00D91182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 monitoringu</w:t>
      </w:r>
      <w:r w:rsidR="00E32E18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1DFA3CD" w14:textId="77777777" w:rsidR="00750112" w:rsidRDefault="00D91182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br/>
        <w:t>Rozmawiano na temat przydatności monitoringu oraz miejscach montażu kamer, w dyskusji udział wzięli Radni Michał Kuciński, Sylwia Szklorz</w:t>
      </w:r>
      <w:r w:rsidR="00851CC5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, Piotr Mazurkiewicz</w:t>
      </w:r>
      <w:r w:rsidR="00273708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, Marzena Pochopień</w:t>
      </w: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Burmistrz Andrzej Wesołowski</w:t>
      </w:r>
      <w:r w:rsidR="00750112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D7A21F9" w14:textId="2D51704A" w:rsidR="00D91182" w:rsidRDefault="00273708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W wyniku dyskusji uzgodniono, że</w:t>
      </w:r>
      <w:r w:rsidR="009476E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 kiedy będzie znana kwota przeznaczona na monitoring, Burmistrz zasięgnie opinii Policji dotyczącej sugerowanych miejsc, wówczas</w:t>
      </w: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 Rada przedyskutuje </w:t>
      </w:r>
      <w:r w:rsidR="009476E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ilość kamer</w:t>
      </w: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 monitoringu oraz miejsca montażu kamer.</w:t>
      </w:r>
      <w:r w:rsidR="005458D8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0125579" w14:textId="77777777" w:rsidR="00750112" w:rsidRDefault="00750112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94BB9B" w14:textId="6CC2796C" w:rsidR="00750112" w:rsidRDefault="00750112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Burmistrz Andrzej Wesołowski </w:t>
      </w:r>
      <w:r w:rsidR="005C6547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nawiązał do sprawy konieczności wycinki lip w związku z ich wiekiem i stanem.</w:t>
      </w:r>
    </w:p>
    <w:p w14:paraId="061FAC3D" w14:textId="45672CBE" w:rsidR="005C6547" w:rsidRDefault="005C6547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Radna Agnieszka Zawadzka poprosiła o wsparcie w sprawie konieczności wycinki </w:t>
      </w:r>
      <w:r w:rsidR="00CF55DA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starych </w:t>
      </w: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drzew przy drodze na odcinku od stawu do cegielni w Skarbiszowicach, co już </w:t>
      </w:r>
      <w:r w:rsidR="001B7BE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wcześniej </w:t>
      </w: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zgłaszała do Powiatu</w:t>
      </w:r>
      <w:r w:rsidR="001B7BEF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506253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 xml:space="preserve">ponowiła również prośbę o montaż kamer obok stawu </w:t>
      </w:r>
      <w:r w:rsidR="00506253"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br/>
        <w:t>w Skarbiszowicach.</w:t>
      </w:r>
    </w:p>
    <w:p w14:paraId="17AF5369" w14:textId="77777777" w:rsidR="00506253" w:rsidRDefault="00506253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CDD8D5" w14:textId="5764D661" w:rsidR="00506253" w:rsidRDefault="00506253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Radna Marzena Pochopień poprosiła o wycinkę starych drzew obok stawu w Goszczowicach.</w:t>
      </w:r>
    </w:p>
    <w:p w14:paraId="4FEC4244" w14:textId="77777777" w:rsidR="00867BFE" w:rsidRDefault="00867BFE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125CFC" w14:textId="77777777" w:rsidR="000709C1" w:rsidRPr="0034590F" w:rsidRDefault="000709C1" w:rsidP="00053C8A">
      <w:pPr>
        <w:spacing w:after="0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6FE1BE" w14:textId="1FC8FAAA" w:rsidR="00867BFE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Ad. 10.</w:t>
      </w:r>
    </w:p>
    <w:p w14:paraId="2E57AF24" w14:textId="77777777" w:rsidR="0034590F" w:rsidRDefault="0034590F" w:rsidP="00053C8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Interpelacje i zapytania radnych (na piśmie).</w:t>
      </w:r>
    </w:p>
    <w:p w14:paraId="1BFF8AAA" w14:textId="2F15707A" w:rsidR="00804DA1" w:rsidRDefault="00804DA1" w:rsidP="00053C8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Brak chętnych do zabrania głosu.</w:t>
      </w:r>
    </w:p>
    <w:p w14:paraId="26CA27AB" w14:textId="77777777" w:rsidR="000709C1" w:rsidRDefault="000709C1" w:rsidP="00053C8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420CF8" w14:textId="77777777" w:rsidR="00867BFE" w:rsidRPr="0034590F" w:rsidRDefault="00867BFE" w:rsidP="00053C8A">
      <w:pPr>
        <w:spacing w:after="0" w:line="276" w:lineRule="auto"/>
        <w:contextualSpacing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9FC6D4" w14:textId="47EE8771" w:rsidR="00867BFE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Ad. 11.</w:t>
      </w:r>
    </w:p>
    <w:p w14:paraId="74E6BFC8" w14:textId="0CD6FF86" w:rsidR="0034590F" w:rsidRDefault="0034590F" w:rsidP="00053C8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 na listy i zapoznanie się z otrzymaną korespondencją od poprzedniej Sesji.</w:t>
      </w:r>
      <w:r w:rsidR="00804D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Przewodniczący Rady Tomasz Gala przedstawił otrzymaną korespondencję.</w:t>
      </w:r>
    </w:p>
    <w:p w14:paraId="2E27DD8D" w14:textId="77777777" w:rsidR="00867BFE" w:rsidRPr="0034590F" w:rsidRDefault="00867BFE" w:rsidP="00053C8A">
      <w:pPr>
        <w:spacing w:after="0" w:line="276" w:lineRule="auto"/>
        <w:contextualSpacing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6B45DC" w14:textId="3FC994C8" w:rsidR="00867BFE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Ad. 12.</w:t>
      </w:r>
    </w:p>
    <w:p w14:paraId="53585557" w14:textId="77777777" w:rsidR="0034590F" w:rsidRDefault="0034590F" w:rsidP="00053C8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 na wolne wnioski z poprzedniej Sesji oraz Komisji Wspólnej.</w:t>
      </w:r>
    </w:p>
    <w:p w14:paraId="251BFD93" w14:textId="77777777" w:rsidR="00867BFE" w:rsidRPr="0034590F" w:rsidRDefault="00867BFE" w:rsidP="00053C8A">
      <w:pPr>
        <w:spacing w:after="0" w:line="276" w:lineRule="auto"/>
        <w:contextualSpacing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DBB184" w14:textId="1A333BE7" w:rsidR="00867BFE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Ad. 13.</w:t>
      </w:r>
    </w:p>
    <w:p w14:paraId="7ECEC3D7" w14:textId="77777777" w:rsidR="0034590F" w:rsidRDefault="0034590F" w:rsidP="00053C8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Wolne wnioski.</w:t>
      </w:r>
    </w:p>
    <w:p w14:paraId="6BD71936" w14:textId="20173499" w:rsidR="00DE274E" w:rsidRDefault="00DE274E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Radny Michał Kuciński zaproponował dyskusję nad potrąceniami z diet Radnych za nieobecności na posiedzeniach, zasugerował zmniejszenie % potrąceń.</w:t>
      </w:r>
    </w:p>
    <w:p w14:paraId="12DB19E4" w14:textId="12B6C52B" w:rsidR="000E17C5" w:rsidRDefault="000E17C5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Zaproponował </w:t>
      </w:r>
      <w:r w:rsidR="00BF5F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obniżenie potrącenia za nieobecności oraz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podniesienie diety o 100 złotych</w:t>
      </w:r>
      <w:r w:rsidR="00BF5F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0CD1EC2" w14:textId="30ACC4EB" w:rsidR="00DE274E" w:rsidRDefault="00DE274E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Dyskutowano na temat wysokości diet oraz potrąceń za nieobecności.</w:t>
      </w:r>
    </w:p>
    <w:p w14:paraId="7977FE7B" w14:textId="6BBD1129" w:rsidR="00666CD9" w:rsidRDefault="00666CD9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Przewodniczący Rady Tomasz Gala zarządził głosowanie nad propozycją zmiany potrąceń za nieobecności na posiedzeniach na 5%  - 9 głosów „za”. </w:t>
      </w:r>
    </w:p>
    <w:p w14:paraId="63B1378C" w14:textId="4F61FCC9" w:rsidR="00BF5FA0" w:rsidRDefault="00BF5FA0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wyniku dyskusji uzgodniono</w:t>
      </w:r>
      <w:r w:rsidR="00666C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0B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wprowadzenie uchwały dotyczącej zmiany uchwały w sprawie diet radnych na sesję 18 grudnia.</w:t>
      </w:r>
    </w:p>
    <w:p w14:paraId="33112C1D" w14:textId="77777777" w:rsidR="004A56A4" w:rsidRDefault="004A56A4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BED92E" w14:textId="0CF06673" w:rsidR="00594BBE" w:rsidRDefault="004A56A4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Radna Sylwia Szklorz przedstawiła informacje dotyczące funkcjonowania PSZOK</w:t>
      </w:r>
      <w:r w:rsidR="00BD70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wskazała na sytuacje które powinny być określone i uporządkowane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Stwierdziła, </w:t>
      </w:r>
      <w:r w:rsidR="00353A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konieczne jest podniesienie</w:t>
      </w:r>
      <w:r w:rsidR="00594B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urealnienie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ceny za dostarczane tam dodatkow</w:t>
      </w:r>
      <w:r w:rsidR="009228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ilości odpadów gabarytowych</w:t>
      </w:r>
      <w:r w:rsidR="00594B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D071477" w14:textId="2616A5EC" w:rsidR="00594BBE" w:rsidRDefault="00594BBE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Zaproponowała aby osoba dostarczająca odpady okazywała dowód opłat</w:t>
      </w:r>
      <w:r w:rsidR="00353A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9228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</w:t>
      </w:r>
      <w:r w:rsidR="00353A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Działkowcy</w:t>
      </w:r>
      <w:r w:rsidR="000935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produkujący duże ilości odpadów bio</w:t>
      </w:r>
      <w:r w:rsidR="00353A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powinni podpisać umowę i płacić za wywóz odpadów</w:t>
      </w:r>
      <w:r w:rsidR="009228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EEE6123" w14:textId="77777777" w:rsidR="00594BBE" w:rsidRDefault="00594BBE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02C31A" w14:textId="0A2907CA" w:rsidR="00594BBE" w:rsidRDefault="00594BBE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Dyskutowano na temat sposobów i możliwości uporządkowania zasad rozliczania dostarczanych odpadów</w:t>
      </w:r>
      <w:r w:rsidR="000935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poprawienia segregacji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6EC36C5" w14:textId="77777777" w:rsidR="00594BBE" w:rsidRDefault="00594BBE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49267C" w14:textId="566E171A" w:rsidR="00350FFF" w:rsidRDefault="004A56A4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B2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Przewodniczący zaproponował, aby na następne posiedzenie Komisji zaprosić Dyrektora </w:t>
      </w:r>
      <w:r w:rsidR="001054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4B2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Zakład</w:t>
      </w:r>
      <w:r w:rsidR="003124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4B2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Gospodarki Komunalnej i Mieszkaniowej oraz Panią Prawnik i wtedy przedyskutować </w:t>
      </w:r>
      <w:r w:rsidR="001054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 można w tej sprawie zrobić.</w:t>
      </w:r>
    </w:p>
    <w:p w14:paraId="7E0584F8" w14:textId="77777777" w:rsidR="00A1692B" w:rsidRDefault="00F9316A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Radna Marzena Pochopień powiedziała, ze nie ma żadnej informacji o zagrożeniu pomorem drobiu.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Burmistrz Andrzej Wesołowski poinformował, ze zdarzenie powstało w miejscowości Grodziec, natomiast w dniu dzisiejszym</w:t>
      </w:r>
      <w:r w:rsidR="009845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dotarła informacja lekarza weterynarii, obligująca Gminę do rozmieszczenia tablic informacyjnych, a które to tablice zostały już zamówione, ponieważ nie ma takich na stanie</w:t>
      </w:r>
      <w:r w:rsidR="005B5E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Odczytał fragment otrzymanego listu. </w:t>
      </w:r>
    </w:p>
    <w:p w14:paraId="76DE5457" w14:textId="4B702DFA" w:rsidR="00F9316A" w:rsidRDefault="00A1692B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 Rady Tomasz Gala p</w:t>
      </w:r>
      <w:r w:rsidR="005B5E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odsumował, iż z informacji wynika, że za obszar zapowietrzony uznaje się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teren sołectwa Skarbiszowice, a za obszar zagrożony wystąpieniem rzekomego pomoru drobiu, zwanym obszarem zagrożonym Tułowice, Goszczowice, Ligota Tułowicka, Tułowice Małe i część miejscowości Szydłów. </w:t>
      </w:r>
    </w:p>
    <w:p w14:paraId="219DD4AF" w14:textId="77777777" w:rsidR="00BF5C30" w:rsidRDefault="00BF5C30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F83890" w14:textId="2ED2430A" w:rsidR="00BF5C30" w:rsidRDefault="00BF5C30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Radny Adam Pestka przypomniał, że nadal oczekuje na organizację spo</w:t>
      </w:r>
      <w:r w:rsidR="007621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tkania którego tematem będzie utworzenie ośrodka sportu. Zapytał Skarbnik czy jest jakaś zmiana w kwestii kultury fizycznej.</w:t>
      </w:r>
    </w:p>
    <w:p w14:paraId="08DA2902" w14:textId="38896C6D" w:rsidR="0076218D" w:rsidRDefault="0076218D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Skarbnik Bogusława Krawczyk wyjaśniła, że zgodnie z </w:t>
      </w:r>
      <w:r w:rsidR="000306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rozmowami do Regionalnej Izby Obrachunkowej zostały wysłane projekty uchwał dotyczących budżetu na 2026 rok i na ten moment są niezmienialne. Na lata następne można podjąć jakieś decyzje, lecz trzeba to robić wcześniej. Przypomniała, że termin składania propozycji do budżetu </w:t>
      </w:r>
      <w:r w:rsidR="008E36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 30 września każdego roku.</w:t>
      </w:r>
    </w:p>
    <w:p w14:paraId="35FD3D3D" w14:textId="31842828" w:rsidR="008E364D" w:rsidRDefault="008E364D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Rozmawiano na temat terminów składania wniosków</w:t>
      </w:r>
      <w:r w:rsidR="00DD54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budżetu</w:t>
      </w:r>
      <w:r w:rsidR="000043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6E92C8C" w14:textId="77777777" w:rsidR="008E212F" w:rsidRDefault="008E212F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CEEE4A" w14:textId="33519835" w:rsidR="008E212F" w:rsidRDefault="008E212F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Przewodniczący Tomasz Gala zapytał czy jest już wyłoniony wykonawca czyszczenia koryta rzeki Ścinawy, na co Burmistrz Andrzej Wesołowski odpowiedział, że w dniu jutrzejszym odbędzie się otwarcie </w:t>
      </w:r>
      <w:r w:rsidR="009C2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dwóch złożonych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kopert </w:t>
      </w:r>
      <w:r w:rsidR="009C2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ofertowych, obiecał przesłać informację Przewodniczącemu.</w:t>
      </w:r>
    </w:p>
    <w:p w14:paraId="74D26660" w14:textId="78FEF533" w:rsidR="009C2FDF" w:rsidRDefault="009C2FDF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 nawiązał do wniosku o sprzedaż lub wynajęcie pomieszczenia przy Tułowickim Ośrodku Kultury. Burmistrz</w:t>
      </w:r>
      <w:r w:rsidR="00E55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potwierdził udzielenie odpowiedzi w dniu następnym.</w:t>
      </w:r>
    </w:p>
    <w:p w14:paraId="57EF415E" w14:textId="25537C3E" w:rsidR="00E550FC" w:rsidRDefault="00E550FC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 zapytał o sprawę OSP Goszczowice, między innymi o wóz strażacki</w:t>
      </w:r>
      <w:r w:rsidR="00B628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C26C48B" w14:textId="77777777" w:rsidR="00B62877" w:rsidRDefault="00B62877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F81552" w14:textId="60DDBD5C" w:rsidR="00B62877" w:rsidRDefault="00B62877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Przewodniczący Rady przypomniał Radnym o sposobie przekazywania pism. </w:t>
      </w:r>
    </w:p>
    <w:p w14:paraId="03491327" w14:textId="77777777" w:rsidR="00043173" w:rsidRDefault="00043173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6F5B2D" w14:textId="54A6D5AF" w:rsidR="00043173" w:rsidRDefault="00043173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Radny Piotr Mazurkiewicz przypomniał Prośbę składaną do Przewodniczącego, aby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 ustaleniu terminów posiedzeń przekazywać te informację poprzez Whatsapp.</w:t>
      </w:r>
    </w:p>
    <w:p w14:paraId="12C0347E" w14:textId="77777777" w:rsidR="00043173" w:rsidRDefault="00043173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E61352" w14:textId="48251B75" w:rsidR="00043173" w:rsidRDefault="00043173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Radna Sylwia Szklorz zapytała o remont basenu, </w:t>
      </w:r>
      <w:r w:rsidR="00425A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odpowiedzi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Burmistrz przekazał swoją wiedzę o mających się odbyć odbiorach robót w miesiącu grudniu.</w:t>
      </w:r>
    </w:p>
    <w:p w14:paraId="6270AB04" w14:textId="77777777" w:rsidR="00043173" w:rsidRDefault="00043173" w:rsidP="00DE274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AD7946" w14:textId="2A4ADF10" w:rsidR="00867BFE" w:rsidRPr="0034590F" w:rsidRDefault="00867BFE" w:rsidP="00053C8A">
      <w:pPr>
        <w:spacing w:after="0" w:line="276" w:lineRule="auto"/>
        <w:contextualSpacing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127555" w14:textId="56595010" w:rsidR="00867BFE" w:rsidRDefault="00867BFE" w:rsidP="00053C8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  <w:t>Ad. 14.</w:t>
      </w:r>
    </w:p>
    <w:p w14:paraId="71FC251E" w14:textId="77777777" w:rsidR="0076218D" w:rsidRDefault="0034590F" w:rsidP="00053C8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Zakończenie obrad.   </w:t>
      </w:r>
    </w:p>
    <w:p w14:paraId="4B47DEEA" w14:textId="77777777" w:rsidR="0076218D" w:rsidRDefault="0076218D" w:rsidP="00053C8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C34FF2" w14:textId="77777777" w:rsidR="0076218D" w:rsidRDefault="0076218D" w:rsidP="00053C8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Ustalono terminy następnych posiedzeń:</w:t>
      </w:r>
    </w:p>
    <w:p w14:paraId="5862E830" w14:textId="77777777" w:rsidR="00B62877" w:rsidRDefault="0076218D" w:rsidP="00053C8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 grudnia br. wspólne</w:t>
      </w:r>
      <w:r w:rsidR="0034590F"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B628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posiedzenie Komisji</w:t>
      </w:r>
    </w:p>
    <w:p w14:paraId="2085E2D1" w14:textId="77777777" w:rsidR="00043173" w:rsidRDefault="00B62877" w:rsidP="00053C8A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 grudnia br. sesja</w:t>
      </w:r>
      <w:r w:rsidR="000431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D3C1C1E" w14:textId="4EBF6B58" w:rsidR="0034590F" w:rsidRPr="0034590F" w:rsidRDefault="0034590F" w:rsidP="00053C8A">
      <w:pPr>
        <w:spacing w:after="0" w:line="276" w:lineRule="auto"/>
        <w:contextualSpacing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59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           </w:t>
      </w:r>
    </w:p>
    <w:p w14:paraId="6795C9B5" w14:textId="32C6A21C" w:rsidR="0034590F" w:rsidRDefault="003124EF" w:rsidP="002469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zrealizowaniem wszystkich punktów Porządku obrad, Przewodniczący zamknął wspólne posiedzenie Komisji.</w:t>
      </w:r>
    </w:p>
    <w:p w14:paraId="4D1F8B08" w14:textId="77777777" w:rsidR="0034590F" w:rsidRDefault="0034590F" w:rsidP="0024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092AA" w14:textId="77777777" w:rsidR="004133EA" w:rsidRDefault="004133EA" w:rsidP="0024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94431" w14:textId="77777777" w:rsidR="00392ED0" w:rsidRDefault="00392ED0">
      <w:pPr>
        <w:rPr>
          <w:rFonts w:ascii="Times New Roman" w:hAnsi="Times New Roman" w:cs="Times New Roman"/>
          <w:sz w:val="24"/>
          <w:szCs w:val="24"/>
        </w:rPr>
      </w:pPr>
    </w:p>
    <w:p w14:paraId="0378FD61" w14:textId="118BB442" w:rsidR="00DD2002" w:rsidRPr="0010540F" w:rsidRDefault="00000000" w:rsidP="0010540F">
      <w:pPr>
        <w:ind w:left="5400" w:hangingChars="2250" w:hanging="540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153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4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1533B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rzewodniczący Rady 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</w:r>
      <w:r w:rsidR="006E4AC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Miejskiej w Tułowicach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 xml:space="preserve"> </w:t>
      </w:r>
      <w:r w:rsidR="006E4AC0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6E4AC0">
        <w:rPr>
          <w:rFonts w:ascii="Times New Roman" w:hAnsi="Times New Roman" w:cs="Times New Roman"/>
          <w:i/>
          <w:iCs/>
          <w:sz w:val="20"/>
          <w:szCs w:val="20"/>
        </w:rPr>
        <w:t>Tomasz Gala</w:t>
      </w:r>
    </w:p>
    <w:sectPr w:rsidR="00DD2002" w:rsidRPr="00105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14C9" w14:textId="77777777" w:rsidR="00522493" w:rsidRDefault="00522493">
      <w:pPr>
        <w:spacing w:line="240" w:lineRule="auto"/>
      </w:pPr>
      <w:r>
        <w:separator/>
      </w:r>
    </w:p>
  </w:endnote>
  <w:endnote w:type="continuationSeparator" w:id="0">
    <w:p w14:paraId="10D33EC4" w14:textId="77777777" w:rsidR="00522493" w:rsidRDefault="00522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G Mincho Light J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6BF3" w14:textId="77777777" w:rsidR="00522493" w:rsidRDefault="00522493">
      <w:pPr>
        <w:spacing w:after="0"/>
      </w:pPr>
      <w:r>
        <w:separator/>
      </w:r>
    </w:p>
  </w:footnote>
  <w:footnote w:type="continuationSeparator" w:id="0">
    <w:p w14:paraId="147878A1" w14:textId="77777777" w:rsidR="00522493" w:rsidRDefault="005224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2621"/>
    <w:multiLevelType w:val="multilevel"/>
    <w:tmpl w:val="FB8A8576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C003E"/>
    <w:multiLevelType w:val="hybridMultilevel"/>
    <w:tmpl w:val="F6E8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47A84"/>
    <w:multiLevelType w:val="multilevel"/>
    <w:tmpl w:val="C6A0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21CFF"/>
    <w:multiLevelType w:val="hybridMultilevel"/>
    <w:tmpl w:val="1FDEE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E6C49"/>
    <w:multiLevelType w:val="multilevel"/>
    <w:tmpl w:val="07F6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329A9"/>
    <w:multiLevelType w:val="hybridMultilevel"/>
    <w:tmpl w:val="F0F2F320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1519466868">
    <w:abstractNumId w:val="0"/>
  </w:num>
  <w:num w:numId="2" w16cid:durableId="1086805025">
    <w:abstractNumId w:val="1"/>
  </w:num>
  <w:num w:numId="3" w16cid:durableId="1925873138">
    <w:abstractNumId w:val="5"/>
  </w:num>
  <w:num w:numId="4" w16cid:durableId="1205488534">
    <w:abstractNumId w:val="3"/>
  </w:num>
  <w:num w:numId="5" w16cid:durableId="1052735651">
    <w:abstractNumId w:val="4"/>
  </w:num>
  <w:num w:numId="6" w16cid:durableId="425079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27"/>
    <w:rsid w:val="00004351"/>
    <w:rsid w:val="00006332"/>
    <w:rsid w:val="00011ACA"/>
    <w:rsid w:val="00013DF5"/>
    <w:rsid w:val="00015EDE"/>
    <w:rsid w:val="000161AA"/>
    <w:rsid w:val="000239D9"/>
    <w:rsid w:val="00030644"/>
    <w:rsid w:val="0003673F"/>
    <w:rsid w:val="00040FE1"/>
    <w:rsid w:val="00043173"/>
    <w:rsid w:val="0005166A"/>
    <w:rsid w:val="00053C8A"/>
    <w:rsid w:val="00057B72"/>
    <w:rsid w:val="00060590"/>
    <w:rsid w:val="00060D88"/>
    <w:rsid w:val="000709C1"/>
    <w:rsid w:val="00070B2D"/>
    <w:rsid w:val="000710C0"/>
    <w:rsid w:val="00071F83"/>
    <w:rsid w:val="00072290"/>
    <w:rsid w:val="00073265"/>
    <w:rsid w:val="000751CB"/>
    <w:rsid w:val="00087DBB"/>
    <w:rsid w:val="00090F5D"/>
    <w:rsid w:val="000935AA"/>
    <w:rsid w:val="00094B51"/>
    <w:rsid w:val="000958AE"/>
    <w:rsid w:val="00097D42"/>
    <w:rsid w:val="000A0462"/>
    <w:rsid w:val="000A466D"/>
    <w:rsid w:val="000A4E34"/>
    <w:rsid w:val="000A58AB"/>
    <w:rsid w:val="000A5F5E"/>
    <w:rsid w:val="000A6DDB"/>
    <w:rsid w:val="000D4062"/>
    <w:rsid w:val="000E114F"/>
    <w:rsid w:val="000E16BF"/>
    <w:rsid w:val="000E17C5"/>
    <w:rsid w:val="000E586E"/>
    <w:rsid w:val="000E5B36"/>
    <w:rsid w:val="000E7EAF"/>
    <w:rsid w:val="001011F0"/>
    <w:rsid w:val="00102869"/>
    <w:rsid w:val="00102DDA"/>
    <w:rsid w:val="0010540F"/>
    <w:rsid w:val="0011273A"/>
    <w:rsid w:val="0011472C"/>
    <w:rsid w:val="00120F4B"/>
    <w:rsid w:val="00122E84"/>
    <w:rsid w:val="001336F5"/>
    <w:rsid w:val="00150AB4"/>
    <w:rsid w:val="00151AA8"/>
    <w:rsid w:val="001533C8"/>
    <w:rsid w:val="00155664"/>
    <w:rsid w:val="00162353"/>
    <w:rsid w:val="00171B93"/>
    <w:rsid w:val="001833F6"/>
    <w:rsid w:val="001867E8"/>
    <w:rsid w:val="001872D0"/>
    <w:rsid w:val="00187DBC"/>
    <w:rsid w:val="001915E6"/>
    <w:rsid w:val="0019309D"/>
    <w:rsid w:val="00197471"/>
    <w:rsid w:val="001A1016"/>
    <w:rsid w:val="001A26AC"/>
    <w:rsid w:val="001B0D6E"/>
    <w:rsid w:val="001B474A"/>
    <w:rsid w:val="001B6537"/>
    <w:rsid w:val="001B7BEF"/>
    <w:rsid w:val="001C050D"/>
    <w:rsid w:val="001C21A5"/>
    <w:rsid w:val="001C770B"/>
    <w:rsid w:val="001D2F72"/>
    <w:rsid w:val="001D72FE"/>
    <w:rsid w:val="001D7D75"/>
    <w:rsid w:val="001E13F3"/>
    <w:rsid w:val="001E1AC7"/>
    <w:rsid w:val="001F2088"/>
    <w:rsid w:val="001F3B31"/>
    <w:rsid w:val="001F4C60"/>
    <w:rsid w:val="001F5B42"/>
    <w:rsid w:val="001F71FF"/>
    <w:rsid w:val="00201941"/>
    <w:rsid w:val="002041C7"/>
    <w:rsid w:val="0021188E"/>
    <w:rsid w:val="00212112"/>
    <w:rsid w:val="0021754B"/>
    <w:rsid w:val="0022549D"/>
    <w:rsid w:val="00225752"/>
    <w:rsid w:val="002266A3"/>
    <w:rsid w:val="0023112F"/>
    <w:rsid w:val="00236274"/>
    <w:rsid w:val="00237071"/>
    <w:rsid w:val="00240DAF"/>
    <w:rsid w:val="002432B7"/>
    <w:rsid w:val="002469BF"/>
    <w:rsid w:val="002470E5"/>
    <w:rsid w:val="00253C62"/>
    <w:rsid w:val="00257E5E"/>
    <w:rsid w:val="00264F15"/>
    <w:rsid w:val="00270B6F"/>
    <w:rsid w:val="00272B9D"/>
    <w:rsid w:val="00273708"/>
    <w:rsid w:val="002765C1"/>
    <w:rsid w:val="002864D0"/>
    <w:rsid w:val="0029644E"/>
    <w:rsid w:val="002A11C9"/>
    <w:rsid w:val="002A3EBD"/>
    <w:rsid w:val="002B2F3A"/>
    <w:rsid w:val="002B3EA6"/>
    <w:rsid w:val="002C2034"/>
    <w:rsid w:val="002C2C44"/>
    <w:rsid w:val="002F2EE9"/>
    <w:rsid w:val="002F448B"/>
    <w:rsid w:val="002F6976"/>
    <w:rsid w:val="002F782E"/>
    <w:rsid w:val="00302FC7"/>
    <w:rsid w:val="003124EF"/>
    <w:rsid w:val="003202D8"/>
    <w:rsid w:val="0033449A"/>
    <w:rsid w:val="0034163B"/>
    <w:rsid w:val="003419B2"/>
    <w:rsid w:val="00342C43"/>
    <w:rsid w:val="0034590F"/>
    <w:rsid w:val="003478C4"/>
    <w:rsid w:val="00350FFF"/>
    <w:rsid w:val="00353A2D"/>
    <w:rsid w:val="003543F9"/>
    <w:rsid w:val="00356BB1"/>
    <w:rsid w:val="003575D4"/>
    <w:rsid w:val="00360E44"/>
    <w:rsid w:val="00361E0F"/>
    <w:rsid w:val="00366365"/>
    <w:rsid w:val="00370DE5"/>
    <w:rsid w:val="00375709"/>
    <w:rsid w:val="00375A69"/>
    <w:rsid w:val="00377EAA"/>
    <w:rsid w:val="00383EB9"/>
    <w:rsid w:val="00390337"/>
    <w:rsid w:val="00392ED0"/>
    <w:rsid w:val="00393FB6"/>
    <w:rsid w:val="003A1CBD"/>
    <w:rsid w:val="003A4497"/>
    <w:rsid w:val="003A4C75"/>
    <w:rsid w:val="003B0997"/>
    <w:rsid w:val="003B2705"/>
    <w:rsid w:val="003B4F71"/>
    <w:rsid w:val="003B60A9"/>
    <w:rsid w:val="003C0E91"/>
    <w:rsid w:val="003C3BD9"/>
    <w:rsid w:val="003E64C1"/>
    <w:rsid w:val="004008A5"/>
    <w:rsid w:val="00402B04"/>
    <w:rsid w:val="004133EA"/>
    <w:rsid w:val="00414B7F"/>
    <w:rsid w:val="00425A67"/>
    <w:rsid w:val="00427C69"/>
    <w:rsid w:val="00436073"/>
    <w:rsid w:val="004407D5"/>
    <w:rsid w:val="00466395"/>
    <w:rsid w:val="00470B87"/>
    <w:rsid w:val="004750BC"/>
    <w:rsid w:val="00490038"/>
    <w:rsid w:val="00494E73"/>
    <w:rsid w:val="00496E96"/>
    <w:rsid w:val="004A1609"/>
    <w:rsid w:val="004A187F"/>
    <w:rsid w:val="004A26B7"/>
    <w:rsid w:val="004A3D26"/>
    <w:rsid w:val="004A4BD1"/>
    <w:rsid w:val="004A56A4"/>
    <w:rsid w:val="004B2539"/>
    <w:rsid w:val="004B3D0F"/>
    <w:rsid w:val="004B6168"/>
    <w:rsid w:val="004C05B2"/>
    <w:rsid w:val="004C4EB5"/>
    <w:rsid w:val="004D34C8"/>
    <w:rsid w:val="004F0C22"/>
    <w:rsid w:val="004F3971"/>
    <w:rsid w:val="004F3F57"/>
    <w:rsid w:val="004F4F9E"/>
    <w:rsid w:val="00506253"/>
    <w:rsid w:val="00511C4E"/>
    <w:rsid w:val="00522493"/>
    <w:rsid w:val="00532B4E"/>
    <w:rsid w:val="005427B7"/>
    <w:rsid w:val="0054554B"/>
    <w:rsid w:val="005458D8"/>
    <w:rsid w:val="005517E8"/>
    <w:rsid w:val="00555642"/>
    <w:rsid w:val="00581861"/>
    <w:rsid w:val="005832E4"/>
    <w:rsid w:val="00584A5A"/>
    <w:rsid w:val="00586CF2"/>
    <w:rsid w:val="00593BB8"/>
    <w:rsid w:val="00594BBE"/>
    <w:rsid w:val="005A522B"/>
    <w:rsid w:val="005B5EAF"/>
    <w:rsid w:val="005B609B"/>
    <w:rsid w:val="005C07C2"/>
    <w:rsid w:val="005C6547"/>
    <w:rsid w:val="005D038F"/>
    <w:rsid w:val="005D0443"/>
    <w:rsid w:val="005D318E"/>
    <w:rsid w:val="005D61D3"/>
    <w:rsid w:val="005E7248"/>
    <w:rsid w:val="005F1957"/>
    <w:rsid w:val="005F1E5C"/>
    <w:rsid w:val="005F686D"/>
    <w:rsid w:val="00605E3F"/>
    <w:rsid w:val="006073FE"/>
    <w:rsid w:val="006132C1"/>
    <w:rsid w:val="00626361"/>
    <w:rsid w:val="00627E07"/>
    <w:rsid w:val="00631617"/>
    <w:rsid w:val="00645641"/>
    <w:rsid w:val="00645B90"/>
    <w:rsid w:val="0064721E"/>
    <w:rsid w:val="006513FE"/>
    <w:rsid w:val="00654238"/>
    <w:rsid w:val="0065583C"/>
    <w:rsid w:val="00656E85"/>
    <w:rsid w:val="00666CD9"/>
    <w:rsid w:val="0067464E"/>
    <w:rsid w:val="00677FD1"/>
    <w:rsid w:val="00683D94"/>
    <w:rsid w:val="006907EF"/>
    <w:rsid w:val="00692B23"/>
    <w:rsid w:val="00695ED4"/>
    <w:rsid w:val="00697AEA"/>
    <w:rsid w:val="006A20D8"/>
    <w:rsid w:val="006A29C5"/>
    <w:rsid w:val="006B485B"/>
    <w:rsid w:val="006B6417"/>
    <w:rsid w:val="006C04C7"/>
    <w:rsid w:val="006C07EA"/>
    <w:rsid w:val="006D5ED1"/>
    <w:rsid w:val="006D7F4E"/>
    <w:rsid w:val="006E4AC0"/>
    <w:rsid w:val="006E7A3A"/>
    <w:rsid w:val="0070287E"/>
    <w:rsid w:val="00703B89"/>
    <w:rsid w:val="007043ED"/>
    <w:rsid w:val="00704DE7"/>
    <w:rsid w:val="00705E9C"/>
    <w:rsid w:val="0073087F"/>
    <w:rsid w:val="007351F5"/>
    <w:rsid w:val="00741E0A"/>
    <w:rsid w:val="00743D6E"/>
    <w:rsid w:val="00750112"/>
    <w:rsid w:val="00751145"/>
    <w:rsid w:val="00754B18"/>
    <w:rsid w:val="0076046A"/>
    <w:rsid w:val="007617F9"/>
    <w:rsid w:val="0076218D"/>
    <w:rsid w:val="007629CD"/>
    <w:rsid w:val="00780109"/>
    <w:rsid w:val="0078526B"/>
    <w:rsid w:val="0079605F"/>
    <w:rsid w:val="007D0FFC"/>
    <w:rsid w:val="007D313C"/>
    <w:rsid w:val="007E7AF1"/>
    <w:rsid w:val="007F7BD6"/>
    <w:rsid w:val="00804DA1"/>
    <w:rsid w:val="008110D5"/>
    <w:rsid w:val="00811C9D"/>
    <w:rsid w:val="008248EA"/>
    <w:rsid w:val="00824B81"/>
    <w:rsid w:val="00825FE2"/>
    <w:rsid w:val="00834BE4"/>
    <w:rsid w:val="00836A0A"/>
    <w:rsid w:val="0084093A"/>
    <w:rsid w:val="0084153B"/>
    <w:rsid w:val="00851962"/>
    <w:rsid w:val="00851CC5"/>
    <w:rsid w:val="00853BCB"/>
    <w:rsid w:val="008561B7"/>
    <w:rsid w:val="00861D2C"/>
    <w:rsid w:val="00864BDE"/>
    <w:rsid w:val="00867BFE"/>
    <w:rsid w:val="00875852"/>
    <w:rsid w:val="0088335F"/>
    <w:rsid w:val="00890DBF"/>
    <w:rsid w:val="008949C7"/>
    <w:rsid w:val="008A1A27"/>
    <w:rsid w:val="008B72E2"/>
    <w:rsid w:val="008C0774"/>
    <w:rsid w:val="008C4AF5"/>
    <w:rsid w:val="008C64BE"/>
    <w:rsid w:val="008D45B3"/>
    <w:rsid w:val="008D59E4"/>
    <w:rsid w:val="008D7E71"/>
    <w:rsid w:val="008E212F"/>
    <w:rsid w:val="008E364D"/>
    <w:rsid w:val="0090493A"/>
    <w:rsid w:val="0090719D"/>
    <w:rsid w:val="00914BB8"/>
    <w:rsid w:val="00922836"/>
    <w:rsid w:val="00925CD1"/>
    <w:rsid w:val="00943A93"/>
    <w:rsid w:val="00943AFB"/>
    <w:rsid w:val="009458F3"/>
    <w:rsid w:val="009462BF"/>
    <w:rsid w:val="009476EF"/>
    <w:rsid w:val="00955E23"/>
    <w:rsid w:val="009654DA"/>
    <w:rsid w:val="00967020"/>
    <w:rsid w:val="00971F38"/>
    <w:rsid w:val="00972691"/>
    <w:rsid w:val="00972E28"/>
    <w:rsid w:val="00972E5C"/>
    <w:rsid w:val="009774C0"/>
    <w:rsid w:val="00977D2B"/>
    <w:rsid w:val="0098431A"/>
    <w:rsid w:val="009845B0"/>
    <w:rsid w:val="009845FF"/>
    <w:rsid w:val="00990732"/>
    <w:rsid w:val="009973E4"/>
    <w:rsid w:val="009A084A"/>
    <w:rsid w:val="009A0B2F"/>
    <w:rsid w:val="009A5BF5"/>
    <w:rsid w:val="009B2E0F"/>
    <w:rsid w:val="009C18E0"/>
    <w:rsid w:val="009C2FDF"/>
    <w:rsid w:val="009C66BE"/>
    <w:rsid w:val="009C7067"/>
    <w:rsid w:val="009D3A05"/>
    <w:rsid w:val="009E41BE"/>
    <w:rsid w:val="009E685E"/>
    <w:rsid w:val="009E78F2"/>
    <w:rsid w:val="009E7D86"/>
    <w:rsid w:val="009F3ED9"/>
    <w:rsid w:val="009F5096"/>
    <w:rsid w:val="00A02184"/>
    <w:rsid w:val="00A05913"/>
    <w:rsid w:val="00A074BE"/>
    <w:rsid w:val="00A1692B"/>
    <w:rsid w:val="00A20FDE"/>
    <w:rsid w:val="00A258FA"/>
    <w:rsid w:val="00A31CE5"/>
    <w:rsid w:val="00A31DC0"/>
    <w:rsid w:val="00A35C2A"/>
    <w:rsid w:val="00A366D5"/>
    <w:rsid w:val="00A577D8"/>
    <w:rsid w:val="00A61C48"/>
    <w:rsid w:val="00A62918"/>
    <w:rsid w:val="00A717AD"/>
    <w:rsid w:val="00A72BAD"/>
    <w:rsid w:val="00A7465C"/>
    <w:rsid w:val="00A855BD"/>
    <w:rsid w:val="00AA12C1"/>
    <w:rsid w:val="00AA670F"/>
    <w:rsid w:val="00AB2AE3"/>
    <w:rsid w:val="00AB2E97"/>
    <w:rsid w:val="00AC2CAE"/>
    <w:rsid w:val="00AC42C0"/>
    <w:rsid w:val="00AD3ADF"/>
    <w:rsid w:val="00AE42F9"/>
    <w:rsid w:val="00AE690E"/>
    <w:rsid w:val="00AF7925"/>
    <w:rsid w:val="00B0029F"/>
    <w:rsid w:val="00B01E42"/>
    <w:rsid w:val="00B023F1"/>
    <w:rsid w:val="00B1170D"/>
    <w:rsid w:val="00B11DF4"/>
    <w:rsid w:val="00B13764"/>
    <w:rsid w:val="00B13AD2"/>
    <w:rsid w:val="00B17C47"/>
    <w:rsid w:val="00B2738A"/>
    <w:rsid w:val="00B338CF"/>
    <w:rsid w:val="00B4064A"/>
    <w:rsid w:val="00B408F9"/>
    <w:rsid w:val="00B413DF"/>
    <w:rsid w:val="00B432A3"/>
    <w:rsid w:val="00B46CD5"/>
    <w:rsid w:val="00B50D47"/>
    <w:rsid w:val="00B5203A"/>
    <w:rsid w:val="00B54644"/>
    <w:rsid w:val="00B62877"/>
    <w:rsid w:val="00B81659"/>
    <w:rsid w:val="00B83E8C"/>
    <w:rsid w:val="00B923F6"/>
    <w:rsid w:val="00B929E4"/>
    <w:rsid w:val="00B93D2C"/>
    <w:rsid w:val="00B9686E"/>
    <w:rsid w:val="00BA72D7"/>
    <w:rsid w:val="00BB3C2D"/>
    <w:rsid w:val="00BD708A"/>
    <w:rsid w:val="00BE563C"/>
    <w:rsid w:val="00BE5EFA"/>
    <w:rsid w:val="00BE6A75"/>
    <w:rsid w:val="00BF1D3E"/>
    <w:rsid w:val="00BF5C30"/>
    <w:rsid w:val="00BF5FA0"/>
    <w:rsid w:val="00C01EDA"/>
    <w:rsid w:val="00C04D49"/>
    <w:rsid w:val="00C12F5C"/>
    <w:rsid w:val="00C1533B"/>
    <w:rsid w:val="00C157A6"/>
    <w:rsid w:val="00C17013"/>
    <w:rsid w:val="00C24C8F"/>
    <w:rsid w:val="00C27330"/>
    <w:rsid w:val="00C330F1"/>
    <w:rsid w:val="00C51D76"/>
    <w:rsid w:val="00C532A0"/>
    <w:rsid w:val="00C54291"/>
    <w:rsid w:val="00C61D5E"/>
    <w:rsid w:val="00C63DE3"/>
    <w:rsid w:val="00C662C2"/>
    <w:rsid w:val="00C67728"/>
    <w:rsid w:val="00C74020"/>
    <w:rsid w:val="00C828AC"/>
    <w:rsid w:val="00C8354D"/>
    <w:rsid w:val="00C8645A"/>
    <w:rsid w:val="00C90DAD"/>
    <w:rsid w:val="00CA1644"/>
    <w:rsid w:val="00CA1E5B"/>
    <w:rsid w:val="00CB38C4"/>
    <w:rsid w:val="00CB6C69"/>
    <w:rsid w:val="00CC5300"/>
    <w:rsid w:val="00CD7A6B"/>
    <w:rsid w:val="00CE4C7A"/>
    <w:rsid w:val="00CE7CB1"/>
    <w:rsid w:val="00CF55DA"/>
    <w:rsid w:val="00CF58CB"/>
    <w:rsid w:val="00CF6442"/>
    <w:rsid w:val="00D052D0"/>
    <w:rsid w:val="00D05EC9"/>
    <w:rsid w:val="00D077E2"/>
    <w:rsid w:val="00D17457"/>
    <w:rsid w:val="00D17C3D"/>
    <w:rsid w:val="00D20DB9"/>
    <w:rsid w:val="00D245BB"/>
    <w:rsid w:val="00D24F54"/>
    <w:rsid w:val="00D53D03"/>
    <w:rsid w:val="00D61515"/>
    <w:rsid w:val="00D63E43"/>
    <w:rsid w:val="00D641CF"/>
    <w:rsid w:val="00D6462A"/>
    <w:rsid w:val="00D65325"/>
    <w:rsid w:val="00D72793"/>
    <w:rsid w:val="00D7314F"/>
    <w:rsid w:val="00D77DA9"/>
    <w:rsid w:val="00D90B39"/>
    <w:rsid w:val="00D90EC8"/>
    <w:rsid w:val="00D91182"/>
    <w:rsid w:val="00D95143"/>
    <w:rsid w:val="00DA0518"/>
    <w:rsid w:val="00DA074D"/>
    <w:rsid w:val="00DA127E"/>
    <w:rsid w:val="00DB0641"/>
    <w:rsid w:val="00DB48BF"/>
    <w:rsid w:val="00DB5A01"/>
    <w:rsid w:val="00DB6E4C"/>
    <w:rsid w:val="00DB703E"/>
    <w:rsid w:val="00DC0B61"/>
    <w:rsid w:val="00DC75C8"/>
    <w:rsid w:val="00DD2002"/>
    <w:rsid w:val="00DD3249"/>
    <w:rsid w:val="00DD5459"/>
    <w:rsid w:val="00DD7D3F"/>
    <w:rsid w:val="00DE274E"/>
    <w:rsid w:val="00DE3548"/>
    <w:rsid w:val="00DE687E"/>
    <w:rsid w:val="00DE6C97"/>
    <w:rsid w:val="00DE6D12"/>
    <w:rsid w:val="00DE70A6"/>
    <w:rsid w:val="00DE746A"/>
    <w:rsid w:val="00DE7C5C"/>
    <w:rsid w:val="00DF28C9"/>
    <w:rsid w:val="00E068A2"/>
    <w:rsid w:val="00E12C36"/>
    <w:rsid w:val="00E13C2E"/>
    <w:rsid w:val="00E17898"/>
    <w:rsid w:val="00E25E70"/>
    <w:rsid w:val="00E32E18"/>
    <w:rsid w:val="00E338D6"/>
    <w:rsid w:val="00E402A6"/>
    <w:rsid w:val="00E47FFC"/>
    <w:rsid w:val="00E5352C"/>
    <w:rsid w:val="00E550FC"/>
    <w:rsid w:val="00E56C44"/>
    <w:rsid w:val="00E60152"/>
    <w:rsid w:val="00E635ED"/>
    <w:rsid w:val="00E656C9"/>
    <w:rsid w:val="00E74488"/>
    <w:rsid w:val="00E77F7D"/>
    <w:rsid w:val="00E80623"/>
    <w:rsid w:val="00E80ADB"/>
    <w:rsid w:val="00E820BD"/>
    <w:rsid w:val="00E861DE"/>
    <w:rsid w:val="00E864C2"/>
    <w:rsid w:val="00E87A83"/>
    <w:rsid w:val="00E87C51"/>
    <w:rsid w:val="00E95A0F"/>
    <w:rsid w:val="00EA6CEA"/>
    <w:rsid w:val="00EA7F4B"/>
    <w:rsid w:val="00EB785A"/>
    <w:rsid w:val="00ED1B37"/>
    <w:rsid w:val="00ED1DD3"/>
    <w:rsid w:val="00ED415B"/>
    <w:rsid w:val="00ED4CED"/>
    <w:rsid w:val="00ED6B0B"/>
    <w:rsid w:val="00ED79C4"/>
    <w:rsid w:val="00EE1AC2"/>
    <w:rsid w:val="00EE4DB4"/>
    <w:rsid w:val="00EF3E59"/>
    <w:rsid w:val="00EF3F7E"/>
    <w:rsid w:val="00F022F4"/>
    <w:rsid w:val="00F02990"/>
    <w:rsid w:val="00F0676C"/>
    <w:rsid w:val="00F1087C"/>
    <w:rsid w:val="00F13113"/>
    <w:rsid w:val="00F13373"/>
    <w:rsid w:val="00F15B31"/>
    <w:rsid w:val="00F23B4D"/>
    <w:rsid w:val="00F315CD"/>
    <w:rsid w:val="00F33A05"/>
    <w:rsid w:val="00F42E35"/>
    <w:rsid w:val="00F43C4B"/>
    <w:rsid w:val="00F5121A"/>
    <w:rsid w:val="00F55344"/>
    <w:rsid w:val="00F56D15"/>
    <w:rsid w:val="00F6145E"/>
    <w:rsid w:val="00F629BD"/>
    <w:rsid w:val="00F67599"/>
    <w:rsid w:val="00F67C1E"/>
    <w:rsid w:val="00F70C1E"/>
    <w:rsid w:val="00F86F1E"/>
    <w:rsid w:val="00F913F6"/>
    <w:rsid w:val="00F922E0"/>
    <w:rsid w:val="00F9316A"/>
    <w:rsid w:val="00F97ED9"/>
    <w:rsid w:val="00FA4CA2"/>
    <w:rsid w:val="00FA6428"/>
    <w:rsid w:val="00FB7905"/>
    <w:rsid w:val="00FC3FDD"/>
    <w:rsid w:val="00FC5562"/>
    <w:rsid w:val="00FC6812"/>
    <w:rsid w:val="00FC73EC"/>
    <w:rsid w:val="00FC743C"/>
    <w:rsid w:val="00FD2E23"/>
    <w:rsid w:val="00FD7AD8"/>
    <w:rsid w:val="00FE4D29"/>
    <w:rsid w:val="00FE4DC2"/>
    <w:rsid w:val="00FE5805"/>
    <w:rsid w:val="00FF6CCE"/>
    <w:rsid w:val="4467515B"/>
    <w:rsid w:val="745A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D70F"/>
  <w15:docId w15:val="{49BC846A-8AE4-419F-A33F-C0C4D0EA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D2C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2A"/>
    <w:rPr>
      <w:kern w:val="2"/>
      <w:lang w:eastAsia="en-US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2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E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EC8"/>
    <w:rPr>
      <w:kern w:val="2"/>
      <w:lang w:eastAsia="en-US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EC8"/>
    <w:rPr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5</Pages>
  <Words>1613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Węgrowska</dc:creator>
  <cp:keywords/>
  <dc:description/>
  <cp:lastModifiedBy>Iwona Węgrowska</cp:lastModifiedBy>
  <cp:revision>24</cp:revision>
  <cp:lastPrinted>2025-10-29T10:27:00Z</cp:lastPrinted>
  <dcterms:created xsi:type="dcterms:W3CDTF">2025-12-01T12:42:00Z</dcterms:created>
  <dcterms:modified xsi:type="dcterms:W3CDTF">2025-12-17T12:45:00Z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7111D35E630B4B33B913FA23D437334A_12</vt:lpwstr>
  </property>
</Properties>
</file>